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43B9E" w14:textId="3DE2A470" w:rsidR="00314698" w:rsidRDefault="00304FB4" w:rsidP="00304FB4">
      <w:pPr>
        <w:jc w:val="right"/>
      </w:pPr>
      <w:r>
        <w:rPr>
          <w:rFonts w:hint="eastAsia"/>
        </w:rPr>
        <w:t>2023（令和5）年12月</w:t>
      </w:r>
      <w:r w:rsidR="00827734">
        <w:rPr>
          <w:rFonts w:hint="eastAsia"/>
        </w:rPr>
        <w:t>２６</w:t>
      </w:r>
      <w:r>
        <w:rPr>
          <w:rFonts w:hint="eastAsia"/>
        </w:rPr>
        <w:t>日</w:t>
      </w:r>
    </w:p>
    <w:p w14:paraId="202EE8B0" w14:textId="3FC573D3" w:rsidR="00304FB4" w:rsidRDefault="00304FB4" w:rsidP="00304FB4">
      <w:pPr>
        <w:jc w:val="left"/>
      </w:pPr>
      <w:r>
        <w:rPr>
          <w:rFonts w:hint="eastAsia"/>
        </w:rPr>
        <w:t>関係各位</w:t>
      </w:r>
    </w:p>
    <w:p w14:paraId="389E1B1A" w14:textId="4508FAAC" w:rsidR="00304FB4" w:rsidRDefault="00304FB4" w:rsidP="00304FB4">
      <w:pPr>
        <w:wordWrap w:val="0"/>
        <w:jc w:val="right"/>
      </w:pPr>
      <w:r>
        <w:rPr>
          <w:rFonts w:hint="eastAsia"/>
        </w:rPr>
        <w:t>長野県卓球連盟会長　今井竜五</w:t>
      </w:r>
    </w:p>
    <w:p w14:paraId="1085148C" w14:textId="216B4A99" w:rsidR="00304FB4" w:rsidRDefault="00304FB4" w:rsidP="00304FB4">
      <w:pPr>
        <w:wordWrap w:val="0"/>
        <w:jc w:val="right"/>
      </w:pPr>
      <w:r>
        <w:rPr>
          <w:rFonts w:hint="eastAsia"/>
        </w:rPr>
        <w:t>審判委員会委員長　石澤一芳</w:t>
      </w:r>
    </w:p>
    <w:p w14:paraId="1E3BB314" w14:textId="77777777" w:rsidR="00304FB4" w:rsidRDefault="00304FB4" w:rsidP="00304FB4">
      <w:pPr>
        <w:jc w:val="right"/>
      </w:pPr>
    </w:p>
    <w:p w14:paraId="6D7D1D50" w14:textId="096462C9" w:rsidR="00304FB4" w:rsidRPr="000C1F42" w:rsidRDefault="00304FB4" w:rsidP="00304FB4">
      <w:pPr>
        <w:jc w:val="center"/>
        <w:rPr>
          <w:w w:val="150"/>
        </w:rPr>
      </w:pPr>
      <w:r w:rsidRPr="000C1F42">
        <w:rPr>
          <w:rFonts w:hint="eastAsia"/>
          <w:w w:val="150"/>
        </w:rPr>
        <w:t>上級審判員新規取得講習会の開催について（通知）</w:t>
      </w:r>
    </w:p>
    <w:p w14:paraId="6D502977" w14:textId="77777777" w:rsidR="00304FB4" w:rsidRDefault="00304FB4" w:rsidP="00304FB4">
      <w:pPr>
        <w:jc w:val="left"/>
      </w:pPr>
    </w:p>
    <w:p w14:paraId="41613F63" w14:textId="19FA3B33" w:rsidR="00304FB4" w:rsidRDefault="00304FB4" w:rsidP="00304FB4">
      <w:pPr>
        <w:jc w:val="left"/>
      </w:pPr>
      <w:r>
        <w:rPr>
          <w:rFonts w:hint="eastAsia"/>
        </w:rPr>
        <w:t xml:space="preserve">　年の暮、関係各位におかれましてはご多用の中</w:t>
      </w:r>
      <w:r w:rsidR="00D0454E">
        <w:rPr>
          <w:rFonts w:hint="eastAsia"/>
        </w:rPr>
        <w:t>ご健勝にて</w:t>
      </w:r>
      <w:r>
        <w:rPr>
          <w:rFonts w:hint="eastAsia"/>
        </w:rPr>
        <w:t>お過ごしのことと</w:t>
      </w:r>
      <w:r w:rsidR="00D0454E">
        <w:rPr>
          <w:rFonts w:hint="eastAsia"/>
        </w:rPr>
        <w:t>拝察</w:t>
      </w:r>
      <w:r>
        <w:rPr>
          <w:rFonts w:hint="eastAsia"/>
        </w:rPr>
        <w:t>いたします。</w:t>
      </w:r>
    </w:p>
    <w:p w14:paraId="23861561" w14:textId="532B491A" w:rsidR="00D0454E" w:rsidRDefault="00D0454E" w:rsidP="00304FB4">
      <w:pPr>
        <w:jc w:val="left"/>
      </w:pPr>
      <w:r>
        <w:rPr>
          <w:rFonts w:hint="eastAsia"/>
        </w:rPr>
        <w:t xml:space="preserve">　さて、審判委員会</w:t>
      </w:r>
      <w:r w:rsidR="00CC66EE">
        <w:rPr>
          <w:rFonts w:hint="eastAsia"/>
        </w:rPr>
        <w:t>は</w:t>
      </w:r>
      <w:r>
        <w:rPr>
          <w:rFonts w:hint="eastAsia"/>
        </w:rPr>
        <w:t>今年度の事業として「公認審判員の中から上級資格取得を目指す方々のために講習会を実施する」こと</w:t>
      </w:r>
      <w:r w:rsidR="00371BAB">
        <w:rPr>
          <w:rFonts w:hint="eastAsia"/>
        </w:rPr>
        <w:t>を掲げて</w:t>
      </w:r>
      <w:r w:rsidR="00827734">
        <w:rPr>
          <w:rFonts w:hint="eastAsia"/>
        </w:rPr>
        <w:t>お</w:t>
      </w:r>
      <w:r>
        <w:rPr>
          <w:rFonts w:hint="eastAsia"/>
        </w:rPr>
        <w:t>り、このことについて下記のように計画しました。</w:t>
      </w:r>
    </w:p>
    <w:p w14:paraId="33D1244D" w14:textId="07635E6B" w:rsidR="00371BAB" w:rsidRDefault="00371BAB" w:rsidP="00304FB4">
      <w:pPr>
        <w:jc w:val="left"/>
      </w:pPr>
      <w:r>
        <w:rPr>
          <w:rFonts w:hint="eastAsia"/>
        </w:rPr>
        <w:t xml:space="preserve">　本連盟において現在上級公認審判員の資格を有する方は多くありません。2028年第82回国民スポーツ大会長野大会に向けて、競技力の向上に併せ審判員の育成も重要な課題であります。</w:t>
      </w:r>
      <w:r w:rsidR="00CC66EE">
        <w:rPr>
          <w:rFonts w:hint="eastAsia"/>
        </w:rPr>
        <w:t>また、各支部の中に一人でも多くの上級</w:t>
      </w:r>
      <w:r w:rsidR="00A20EA4">
        <w:rPr>
          <w:rFonts w:hint="eastAsia"/>
        </w:rPr>
        <w:t>公認</w:t>
      </w:r>
      <w:r w:rsidR="00CC66EE">
        <w:rPr>
          <w:rFonts w:hint="eastAsia"/>
        </w:rPr>
        <w:t>審判員がいるということは主管される大会の質の向上につながり、その大会の発展にもつながると考えます。</w:t>
      </w:r>
    </w:p>
    <w:p w14:paraId="5AE45E76" w14:textId="59D7435B" w:rsidR="00CC66EE" w:rsidRDefault="00CC66EE" w:rsidP="00304FB4">
      <w:pPr>
        <w:jc w:val="left"/>
      </w:pPr>
      <w:r>
        <w:rPr>
          <w:rFonts w:hint="eastAsia"/>
        </w:rPr>
        <w:t xml:space="preserve">　</w:t>
      </w:r>
      <w:r w:rsidR="00A20EA4">
        <w:rPr>
          <w:rFonts w:hint="eastAsia"/>
        </w:rPr>
        <w:t>今回の講習会は</w:t>
      </w:r>
      <w:r w:rsidR="00292728">
        <w:rPr>
          <w:rFonts w:hint="eastAsia"/>
        </w:rPr>
        <w:t>、講師の先生を日本卓球協会からお招きし、また審判委員会が作成した対策問題等も資料として行うもので、</w:t>
      </w:r>
      <w:r w:rsidR="00A20EA4">
        <w:rPr>
          <w:rFonts w:hint="eastAsia"/>
        </w:rPr>
        <w:t>上級公認審判員</w:t>
      </w:r>
      <w:r w:rsidR="00292728">
        <w:rPr>
          <w:rFonts w:hint="eastAsia"/>
        </w:rPr>
        <w:t>新規取得の試験合格に必ず役立つものと信じています。</w:t>
      </w:r>
    </w:p>
    <w:p w14:paraId="1EFEA672" w14:textId="212EB493" w:rsidR="000C1F42" w:rsidRDefault="00292728" w:rsidP="00304FB4">
      <w:pPr>
        <w:jc w:val="left"/>
      </w:pPr>
      <w:r>
        <w:rPr>
          <w:rFonts w:hint="eastAsia"/>
        </w:rPr>
        <w:t xml:space="preserve">　各支部事務局におかれましては</w:t>
      </w:r>
      <w:r w:rsidR="000C1F42">
        <w:rPr>
          <w:rFonts w:hint="eastAsia"/>
        </w:rPr>
        <w:t>、趣旨をご理解の上多くの参加者が申し込まれますようご配慮のほどよろしくお願い申し上げます。</w:t>
      </w:r>
    </w:p>
    <w:p w14:paraId="0C90A87B" w14:textId="17D222C7" w:rsidR="000C1F42" w:rsidRDefault="000C1F42" w:rsidP="00FB7BC5">
      <w:pPr>
        <w:pStyle w:val="a3"/>
      </w:pPr>
      <w:r>
        <w:rPr>
          <w:rFonts w:hint="eastAsia"/>
        </w:rPr>
        <w:t>記</w:t>
      </w:r>
    </w:p>
    <w:p w14:paraId="7FC76AD8" w14:textId="77777777" w:rsidR="00FB7BC5" w:rsidRDefault="00FB7BC5" w:rsidP="000C1F42"/>
    <w:p w14:paraId="30B6B4EB" w14:textId="738CE8AF" w:rsidR="000C1F42" w:rsidRDefault="000C1F42" w:rsidP="000C1F42">
      <w:r>
        <w:rPr>
          <w:rFonts w:hint="eastAsia"/>
        </w:rPr>
        <w:t>１　日　時　　2024（令和6）年2月17日（土）　１３：３０～１７：００</w:t>
      </w:r>
    </w:p>
    <w:p w14:paraId="0DFE66C4" w14:textId="5A069260" w:rsidR="000C1F42" w:rsidRDefault="000C1F42" w:rsidP="000C1F42">
      <w:r>
        <w:rPr>
          <w:rFonts w:hint="eastAsia"/>
        </w:rPr>
        <w:t>２　会　場　　長野市安茂里公民館</w:t>
      </w:r>
      <w:r w:rsidR="005020CD">
        <w:rPr>
          <w:rFonts w:hint="eastAsia"/>
        </w:rPr>
        <w:t xml:space="preserve">　２階学習室</w:t>
      </w:r>
    </w:p>
    <w:p w14:paraId="1148C08D" w14:textId="349D68AD" w:rsidR="000C1F42" w:rsidRDefault="000C1F42" w:rsidP="000C1F42">
      <w:r>
        <w:rPr>
          <w:rFonts w:hint="eastAsia"/>
        </w:rPr>
        <w:t xml:space="preserve">　　　　　　〒</w:t>
      </w:r>
      <w:r w:rsidR="005020CD">
        <w:rPr>
          <w:rFonts w:hint="eastAsia"/>
        </w:rPr>
        <w:t>３８０－０９５７</w:t>
      </w:r>
      <w:r>
        <w:rPr>
          <w:rFonts w:hint="eastAsia"/>
        </w:rPr>
        <w:t xml:space="preserve">　長野市</w:t>
      </w:r>
      <w:r w:rsidR="005020CD">
        <w:rPr>
          <w:rFonts w:hint="eastAsia"/>
        </w:rPr>
        <w:t>大字安茂里１７７７－１</w:t>
      </w:r>
      <w:r>
        <w:rPr>
          <w:rFonts w:hint="eastAsia"/>
        </w:rPr>
        <w:t xml:space="preserve">　TEL　０２６－</w:t>
      </w:r>
      <w:r w:rsidR="005020CD">
        <w:rPr>
          <w:rFonts w:hint="eastAsia"/>
        </w:rPr>
        <w:t>２２６－４０５９</w:t>
      </w:r>
    </w:p>
    <w:p w14:paraId="310DCEF3" w14:textId="05AEC03D" w:rsidR="000C1F42" w:rsidRDefault="000C1F42" w:rsidP="000C1F42">
      <w:r>
        <w:rPr>
          <w:rFonts w:hint="eastAsia"/>
        </w:rPr>
        <w:t>３　講　師　　中村喜一郎先生（日本卓球協会ルール審判委員会委員長）</w:t>
      </w:r>
    </w:p>
    <w:p w14:paraId="444211E5" w14:textId="1A7A5836" w:rsidR="000C1F42" w:rsidRDefault="000C1F42" w:rsidP="000C1F42">
      <w:r>
        <w:rPr>
          <w:rFonts w:hint="eastAsia"/>
        </w:rPr>
        <w:t>４　日　程　　受　付　１３：３０～</w:t>
      </w:r>
    </w:p>
    <w:p w14:paraId="4E11D285" w14:textId="73F06E21" w:rsidR="000C1F42" w:rsidRDefault="000C1F42" w:rsidP="000C1F42">
      <w:r>
        <w:rPr>
          <w:rFonts w:hint="eastAsia"/>
        </w:rPr>
        <w:t xml:space="preserve">　　　　　　　講　習　１４：００～１６：５０　質疑応答、休憩時間を含む</w:t>
      </w:r>
    </w:p>
    <w:p w14:paraId="327F1435" w14:textId="4818D89B" w:rsidR="000C1F42" w:rsidRDefault="000C1F42" w:rsidP="000C1F42">
      <w:r>
        <w:rPr>
          <w:rFonts w:hint="eastAsia"/>
        </w:rPr>
        <w:t xml:space="preserve">　　　　　　　解　散　１７：００</w:t>
      </w:r>
    </w:p>
    <w:p w14:paraId="597E21E4" w14:textId="61B69BAD" w:rsidR="000C1F42" w:rsidRDefault="00FB7BC5" w:rsidP="000C1F42">
      <w:r>
        <w:rPr>
          <w:rFonts w:hint="eastAsia"/>
        </w:rPr>
        <w:t>５　受講料　　1人　1000円　（当日納入）</w:t>
      </w:r>
    </w:p>
    <w:p w14:paraId="5365111F" w14:textId="77777777" w:rsidR="005020CD" w:rsidRDefault="00FB7BC5" w:rsidP="000C1F42">
      <w:r>
        <w:rPr>
          <w:rFonts w:hint="eastAsia"/>
        </w:rPr>
        <w:t xml:space="preserve">６　受講対象者　①公認審判員の資格を有する者　</w:t>
      </w:r>
    </w:p>
    <w:p w14:paraId="6FF912AA" w14:textId="15C576A3" w:rsidR="00FB7BC5" w:rsidRDefault="00FB7BC5" w:rsidP="005020CD">
      <w:pPr>
        <w:ind w:firstLineChars="800" w:firstLine="1680"/>
      </w:pPr>
      <w:r>
        <w:rPr>
          <w:rFonts w:hint="eastAsia"/>
        </w:rPr>
        <w:t>②上級以上の有資格者で、受講を希望する者</w:t>
      </w:r>
    </w:p>
    <w:p w14:paraId="57ECB30D" w14:textId="310DC5DF" w:rsidR="00FB7BC5" w:rsidRDefault="00FB7BC5" w:rsidP="000C1F42">
      <w:r>
        <w:rPr>
          <w:rFonts w:hint="eastAsia"/>
        </w:rPr>
        <w:t xml:space="preserve">　　　　　　　　③各支部が推薦する者</w:t>
      </w:r>
    </w:p>
    <w:p w14:paraId="02B69979" w14:textId="49A43E93" w:rsidR="00FB7BC5" w:rsidRDefault="00FB7BC5" w:rsidP="000C1F42">
      <w:r>
        <w:rPr>
          <w:rFonts w:hint="eastAsia"/>
        </w:rPr>
        <w:t xml:space="preserve">７　申し込み　　</w:t>
      </w:r>
      <w:r w:rsidR="005020CD">
        <w:rPr>
          <w:rFonts w:hint="eastAsia"/>
        </w:rPr>
        <w:t xml:space="preserve">各支部で取りまとめ、県卓事務局へ　</w:t>
      </w:r>
      <w:r>
        <w:rPr>
          <w:rFonts w:hint="eastAsia"/>
        </w:rPr>
        <w:t>2024（令和6）年2月2日（土）</w:t>
      </w:r>
      <w:r w:rsidR="005020CD">
        <w:rPr>
          <w:rFonts w:hint="eastAsia"/>
        </w:rPr>
        <w:t>締め切り</w:t>
      </w:r>
    </w:p>
    <w:p w14:paraId="54FB4B8A" w14:textId="21E6537D" w:rsidR="00FB7BC5" w:rsidRPr="00FB7BC5" w:rsidRDefault="00FB7BC5" w:rsidP="000C1F42">
      <w:r>
        <w:rPr>
          <w:rFonts w:hint="eastAsia"/>
        </w:rPr>
        <w:t>８　そ</w:t>
      </w:r>
      <w:r w:rsidR="009B3FE0">
        <w:rPr>
          <w:rFonts w:hint="eastAsia"/>
        </w:rPr>
        <w:t>の他、持ち物等</w:t>
      </w:r>
      <w:r>
        <w:rPr>
          <w:rFonts w:hint="eastAsia"/>
        </w:rPr>
        <w:t xml:space="preserve">　　</w:t>
      </w:r>
    </w:p>
    <w:p w14:paraId="28A36743" w14:textId="5345BDFB" w:rsidR="00FB7BC5" w:rsidRDefault="005020CD" w:rsidP="000C1F42">
      <w:r>
        <w:rPr>
          <w:rFonts w:hint="eastAsia"/>
        </w:rPr>
        <w:t xml:space="preserve">　・</w:t>
      </w:r>
      <w:r w:rsidR="009B3FE0">
        <w:rPr>
          <w:rFonts w:hint="eastAsia"/>
        </w:rPr>
        <w:t>日本卓球</w:t>
      </w:r>
      <w:r>
        <w:rPr>
          <w:rFonts w:hint="eastAsia"/>
        </w:rPr>
        <w:t>ルールブック</w:t>
      </w:r>
      <w:r w:rsidR="009B3FE0">
        <w:rPr>
          <w:rFonts w:hint="eastAsia"/>
        </w:rPr>
        <w:t>2022</w:t>
      </w:r>
      <w:r>
        <w:rPr>
          <w:rFonts w:hint="eastAsia"/>
        </w:rPr>
        <w:t>（R4版）（購入希望者は</w:t>
      </w:r>
      <w:r w:rsidR="009B3FE0">
        <w:rPr>
          <w:rFonts w:hint="eastAsia"/>
        </w:rPr>
        <w:t>申込時に明記してください。８００円必要です。）</w:t>
      </w:r>
    </w:p>
    <w:p w14:paraId="6F298F31" w14:textId="76D5A35D" w:rsidR="009B3FE0" w:rsidRDefault="009B3FE0" w:rsidP="00CD3943">
      <w:pPr>
        <w:ind w:left="420" w:hangingChars="200" w:hanging="420"/>
      </w:pPr>
      <w:r>
        <w:rPr>
          <w:rFonts w:hint="eastAsia"/>
        </w:rPr>
        <w:t xml:space="preserve">　・「卓球競技の審判法/審判員の手引き」（2020年改訂版）</w:t>
      </w:r>
      <w:r w:rsidR="00CD3943">
        <w:rPr>
          <w:rFonts w:hint="eastAsia"/>
        </w:rPr>
        <w:t>はなくても受講できますが、お持ちすることを勧めます。（購入希望者は申込時に明記してください。８００円必要です。）</w:t>
      </w:r>
    </w:p>
    <w:p w14:paraId="15C35E18" w14:textId="0C40F4A1" w:rsidR="00CD3943" w:rsidRPr="00D0454E" w:rsidRDefault="00CD3943" w:rsidP="00CD3943">
      <w:pPr>
        <w:ind w:left="420" w:hangingChars="200" w:hanging="420"/>
      </w:pPr>
      <w:r>
        <w:rPr>
          <w:rFonts w:hint="eastAsia"/>
        </w:rPr>
        <w:t xml:space="preserve">　・審判手帳　お忘れなく。</w:t>
      </w:r>
    </w:p>
    <w:sectPr w:rsidR="00CD3943" w:rsidRPr="00D0454E" w:rsidSect="00882C3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F8B"/>
    <w:rsid w:val="0001276F"/>
    <w:rsid w:val="000C1F42"/>
    <w:rsid w:val="00292728"/>
    <w:rsid w:val="002C5323"/>
    <w:rsid w:val="00301368"/>
    <w:rsid w:val="00304FB4"/>
    <w:rsid w:val="00314698"/>
    <w:rsid w:val="0035263B"/>
    <w:rsid w:val="00371BAB"/>
    <w:rsid w:val="004A5639"/>
    <w:rsid w:val="004C0B30"/>
    <w:rsid w:val="005020CD"/>
    <w:rsid w:val="006061B7"/>
    <w:rsid w:val="0069538A"/>
    <w:rsid w:val="007B3FD1"/>
    <w:rsid w:val="00827734"/>
    <w:rsid w:val="00882C35"/>
    <w:rsid w:val="008E6F8B"/>
    <w:rsid w:val="00955E87"/>
    <w:rsid w:val="00997A62"/>
    <w:rsid w:val="009B3FE0"/>
    <w:rsid w:val="00A20EA4"/>
    <w:rsid w:val="00A65301"/>
    <w:rsid w:val="00AC0829"/>
    <w:rsid w:val="00BD2781"/>
    <w:rsid w:val="00BF383C"/>
    <w:rsid w:val="00C32E44"/>
    <w:rsid w:val="00CC66EE"/>
    <w:rsid w:val="00CD3943"/>
    <w:rsid w:val="00D0454E"/>
    <w:rsid w:val="00D05E8D"/>
    <w:rsid w:val="00DA45FA"/>
    <w:rsid w:val="00FB7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E955CF"/>
  <w15:chartTrackingRefBased/>
  <w15:docId w15:val="{B964AA35-708F-46E8-9BF5-0DC4B037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C1F42"/>
    <w:pPr>
      <w:jc w:val="center"/>
    </w:pPr>
  </w:style>
  <w:style w:type="character" w:customStyle="1" w:styleId="a4">
    <w:name w:val="記 (文字)"/>
    <w:basedOn w:val="a0"/>
    <w:link w:val="a3"/>
    <w:uiPriority w:val="99"/>
    <w:rsid w:val="000C1F42"/>
  </w:style>
  <w:style w:type="paragraph" w:styleId="a5">
    <w:name w:val="Closing"/>
    <w:basedOn w:val="a"/>
    <w:link w:val="a6"/>
    <w:uiPriority w:val="99"/>
    <w:unhideWhenUsed/>
    <w:rsid w:val="000C1F42"/>
    <w:pPr>
      <w:jc w:val="right"/>
    </w:pPr>
  </w:style>
  <w:style w:type="character" w:customStyle="1" w:styleId="a6">
    <w:name w:val="結語 (文字)"/>
    <w:basedOn w:val="a0"/>
    <w:link w:val="a5"/>
    <w:uiPriority w:val="99"/>
    <w:rsid w:val="000C1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kaz05</dc:creator>
  <cp:keywords/>
  <dc:description/>
  <cp:lastModifiedBy>kaz05.7ishi.13@nifty.com</cp:lastModifiedBy>
  <cp:revision>3</cp:revision>
  <cp:lastPrinted>2023-12-20T02:13:00Z</cp:lastPrinted>
  <dcterms:created xsi:type="dcterms:W3CDTF">2023-12-20T02:14:00Z</dcterms:created>
  <dcterms:modified xsi:type="dcterms:W3CDTF">2023-12-24T07:57:00Z</dcterms:modified>
</cp:coreProperties>
</file>